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C" w:rsidRPr="00391930" w:rsidRDefault="00D301AC" w:rsidP="00391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Уточнение и</w:t>
      </w:r>
      <w:r w:rsidR="00375F6D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375F6D">
        <w:rPr>
          <w:rFonts w:ascii="Times New Roman" w:hAnsi="Times New Roman" w:cs="Times New Roman"/>
          <w:b/>
          <w:sz w:val="28"/>
          <w:szCs w:val="28"/>
        </w:rPr>
        <w:t xml:space="preserve"> об исполнении предписаний </w:t>
      </w:r>
      <w:r w:rsidR="00391930" w:rsidRPr="00391930">
        <w:rPr>
          <w:rFonts w:ascii="Times New Roman" w:hAnsi="Times New Roman" w:cs="Times New Roman"/>
          <w:b/>
          <w:sz w:val="28"/>
          <w:szCs w:val="28"/>
        </w:rPr>
        <w:t xml:space="preserve">надзорных органов </w:t>
      </w:r>
      <w:r w:rsidR="00375F6D">
        <w:rPr>
          <w:rFonts w:ascii="Times New Roman" w:hAnsi="Times New Roman" w:cs="Times New Roman"/>
          <w:b/>
          <w:sz w:val="28"/>
          <w:szCs w:val="28"/>
        </w:rPr>
        <w:t xml:space="preserve">2017-2020 </w:t>
      </w:r>
      <w:proofErr w:type="spellStart"/>
      <w:r w:rsidR="00375F6D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375F6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273"/>
        <w:gridCol w:w="4145"/>
        <w:gridCol w:w="3338"/>
        <w:gridCol w:w="2789"/>
        <w:gridCol w:w="2694"/>
      </w:tblGrid>
      <w:tr w:rsidR="00E05028" w:rsidRPr="006F78AD" w:rsidTr="00E05028">
        <w:tc>
          <w:tcPr>
            <w:tcW w:w="137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273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</w:t>
            </w:r>
            <w:r w:rsidRPr="00315E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5E3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414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Проверяющая организация</w:t>
            </w:r>
          </w:p>
        </w:tc>
        <w:tc>
          <w:tcPr>
            <w:tcW w:w="3338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Цель проверки</w:t>
            </w:r>
          </w:p>
        </w:tc>
        <w:tc>
          <w:tcPr>
            <w:tcW w:w="2789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2694" w:type="dxa"/>
          </w:tcPr>
          <w:p w:rsidR="00E05028" w:rsidRPr="00315E3C" w:rsidRDefault="00E05028" w:rsidP="00E05028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Устранение нарушений</w:t>
            </w:r>
          </w:p>
        </w:tc>
      </w:tr>
      <w:tr w:rsidR="00E05028" w:rsidRPr="006F78AD" w:rsidTr="00E05028">
        <w:tc>
          <w:tcPr>
            <w:tcW w:w="1375" w:type="dxa"/>
          </w:tcPr>
          <w:p w:rsidR="00E05028" w:rsidRPr="00F53FA9" w:rsidRDefault="00AE76AE" w:rsidP="00AE76AE">
            <w:r>
              <w:t>09</w:t>
            </w:r>
            <w:r w:rsidR="00E05028">
              <w:t>.02.201</w:t>
            </w:r>
            <w:r>
              <w:t>7</w:t>
            </w:r>
          </w:p>
        </w:tc>
        <w:tc>
          <w:tcPr>
            <w:tcW w:w="1273" w:type="dxa"/>
          </w:tcPr>
          <w:p w:rsidR="00E05028" w:rsidRPr="00F53FA9" w:rsidRDefault="00AE76AE" w:rsidP="00AE76AE">
            <w:r>
              <w:t>13</w:t>
            </w:r>
            <w:r w:rsidR="00E05028">
              <w:t>.0</w:t>
            </w:r>
            <w:r>
              <w:t>2</w:t>
            </w:r>
            <w:r w:rsidR="00E05028">
              <w:t>.201</w:t>
            </w:r>
            <w:r>
              <w:t>7</w:t>
            </w:r>
          </w:p>
        </w:tc>
        <w:tc>
          <w:tcPr>
            <w:tcW w:w="4145" w:type="dxa"/>
          </w:tcPr>
          <w:p w:rsidR="00E05028" w:rsidRPr="004E44CF" w:rsidRDefault="00AE76AE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труда</w:t>
            </w:r>
            <w:r w:rsidR="00A45F88">
              <w:rPr>
                <w:rFonts w:ascii="Times New Roman" w:hAnsi="Times New Roman" w:cs="Times New Roman"/>
                <w:color w:val="000000"/>
              </w:rPr>
              <w:t xml:space="preserve"> и социальной поддержки населения Ярославской области</w:t>
            </w:r>
            <w:r w:rsidR="00E05028" w:rsidRPr="004E44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38" w:type="dxa"/>
          </w:tcPr>
          <w:p w:rsidR="00E05028" w:rsidRPr="004E44CF" w:rsidRDefault="00E05028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>Плановая.</w:t>
            </w:r>
            <w:r w:rsidR="00A45F88">
              <w:rPr>
                <w:rFonts w:ascii="Times New Roman" w:hAnsi="Times New Roman" w:cs="Times New Roman"/>
                <w:color w:val="000000"/>
              </w:rPr>
              <w:t xml:space="preserve"> Выездная.</w:t>
            </w:r>
          </w:p>
          <w:p w:rsidR="00E05028" w:rsidRPr="004E44CF" w:rsidRDefault="00A45F88" w:rsidP="00A45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«Проверка организации деятельности и мероприятий по ведомственному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соблюдением трудового законодательст</w:t>
            </w:r>
            <w:r w:rsidR="00375F6D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а в ГКУ СО ЯО СРЦ «Искорка»</w:t>
            </w:r>
          </w:p>
        </w:tc>
        <w:tc>
          <w:tcPr>
            <w:tcW w:w="2789" w:type="dxa"/>
          </w:tcPr>
          <w:p w:rsidR="00E05028" w:rsidRDefault="00E05028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Выявлено нарушение:</w:t>
            </w:r>
          </w:p>
          <w:p w:rsidR="005A6397" w:rsidRPr="005A6397" w:rsidRDefault="00E05028" w:rsidP="005A63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 xml:space="preserve">Акт проверки </w:t>
            </w:r>
            <w:r w:rsidR="00315E3C">
              <w:rPr>
                <w:rFonts w:ascii="Times New Roman" w:hAnsi="Times New Roman" w:cs="Times New Roman"/>
                <w:color w:val="000000"/>
              </w:rPr>
              <w:t xml:space="preserve">от 13.02.17г </w:t>
            </w:r>
            <w:r w:rsidR="005A6397" w:rsidRPr="005A6397">
              <w:rPr>
                <w:rFonts w:ascii="Times New Roman" w:hAnsi="Times New Roman" w:cs="Times New Roman"/>
                <w:color w:val="000000"/>
              </w:rPr>
              <w:t xml:space="preserve">Проверить </w:t>
            </w:r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предоставления воспитателям  сокращенной рабочей недели 30 час</w:t>
            </w:r>
            <w:proofErr w:type="gramStart"/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основного удлиненного отпуска в 56 к. дней. </w:t>
            </w:r>
            <w:proofErr w:type="gramStart"/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A6397" w:rsidRPr="005A63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Отсутствие образовательной деятельности в Уставе учреждения и лицензии на образовательную деятельность. </w:t>
            </w:r>
            <w:proofErr w:type="gramEnd"/>
          </w:p>
          <w:p w:rsidR="00A45F88" w:rsidRPr="005A6397" w:rsidRDefault="005A6397" w:rsidP="005A6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A63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Приказ </w:t>
            </w:r>
            <w:proofErr w:type="spellStart"/>
            <w:r w:rsidRPr="005A63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Минобрнауки</w:t>
            </w:r>
            <w:proofErr w:type="spellEnd"/>
            <w:r w:rsidRPr="005A63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России от 22.12.2014 № 1601)</w:t>
            </w:r>
            <w:proofErr w:type="gramEnd"/>
          </w:p>
          <w:p w:rsidR="00E05028" w:rsidRPr="004E44CF" w:rsidRDefault="00E05028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E05028" w:rsidRDefault="00475C8C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Исполнено,</w:t>
            </w:r>
          </w:p>
          <w:p w:rsidR="00475C8C" w:rsidRDefault="00475C8C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Лицензия  №32/18 от 04.07.2018 г.</w:t>
            </w:r>
          </w:p>
        </w:tc>
      </w:tr>
      <w:tr w:rsidR="00475C8C" w:rsidRPr="006F78AD" w:rsidTr="00E05028">
        <w:tc>
          <w:tcPr>
            <w:tcW w:w="1375" w:type="dxa"/>
          </w:tcPr>
          <w:p w:rsidR="00475C8C" w:rsidRPr="00F53FA9" w:rsidRDefault="00475C8C" w:rsidP="00004B6A">
            <w:r>
              <w:t>14.02.2018</w:t>
            </w:r>
          </w:p>
        </w:tc>
        <w:tc>
          <w:tcPr>
            <w:tcW w:w="1273" w:type="dxa"/>
          </w:tcPr>
          <w:p w:rsidR="00475C8C" w:rsidRPr="00F53FA9" w:rsidRDefault="00475C8C" w:rsidP="00004B6A">
            <w:r>
              <w:t>16.03.2018</w:t>
            </w:r>
          </w:p>
        </w:tc>
        <w:tc>
          <w:tcPr>
            <w:tcW w:w="4145" w:type="dxa"/>
          </w:tcPr>
          <w:p w:rsidR="00475C8C" w:rsidRPr="004E44CF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имущественных и земельных отношений Ярославской области</w:t>
            </w:r>
            <w:r w:rsidRPr="004E44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38" w:type="dxa"/>
          </w:tcPr>
          <w:p w:rsidR="00475C8C" w:rsidRPr="004E44CF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Плановая, выездная.</w:t>
            </w:r>
          </w:p>
          <w:p w:rsidR="00475C8C" w:rsidRPr="004E44CF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«Проверка использования объектов недвижимого имущества, закрепленного на праве оперативного управления за ГКУ СО ЯО СРЦ «Искорка»</w:t>
            </w:r>
          </w:p>
        </w:tc>
        <w:tc>
          <w:tcPr>
            <w:tcW w:w="2789" w:type="dxa"/>
          </w:tcPr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Выявлено нарушение:</w:t>
            </w:r>
          </w:p>
          <w:p w:rsidR="00475C8C" w:rsidRDefault="00475C8C" w:rsidP="00004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 xml:space="preserve">Акт проверки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16.03.18г </w:t>
            </w:r>
          </w:p>
          <w:p w:rsidR="00475C8C" w:rsidRPr="004E44CF" w:rsidRDefault="00475C8C" w:rsidP="00004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Провести мероприятия по  установлению собственника котельной, расположенной на земельном участке центра. Для использования земельного участка учреждения с целью возможности проезда к котельной и её обслуживания заключить с собственником котельной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соглашение об установлении сервитута в соответствии с действующим законодательством.</w:t>
            </w:r>
          </w:p>
        </w:tc>
        <w:tc>
          <w:tcPr>
            <w:tcW w:w="2694" w:type="dxa"/>
          </w:tcPr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Исполнено,</w:t>
            </w:r>
          </w:p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Соглашение об установлении сервитута в отношении земельного участка, находящегося в собственности Ярославской области от 11.10.2019 г.</w:t>
            </w:r>
          </w:p>
        </w:tc>
      </w:tr>
      <w:tr w:rsidR="00475C8C" w:rsidRPr="006F78AD" w:rsidTr="00E05028">
        <w:tc>
          <w:tcPr>
            <w:tcW w:w="1375" w:type="dxa"/>
          </w:tcPr>
          <w:p w:rsidR="00475C8C" w:rsidRDefault="00475C8C" w:rsidP="00004B6A">
            <w:r>
              <w:lastRenderedPageBreak/>
              <w:t>22.10.2018</w:t>
            </w:r>
          </w:p>
        </w:tc>
        <w:tc>
          <w:tcPr>
            <w:tcW w:w="1273" w:type="dxa"/>
          </w:tcPr>
          <w:p w:rsidR="00475C8C" w:rsidRDefault="00475C8C" w:rsidP="00004B6A">
            <w:r>
              <w:t>19.11.2018</w:t>
            </w:r>
          </w:p>
        </w:tc>
        <w:tc>
          <w:tcPr>
            <w:tcW w:w="4145" w:type="dxa"/>
          </w:tcPr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Федеральной службы по надзору в сфере защиты прав потребителей и благополучия человека по Ярославской области</w:t>
            </w:r>
          </w:p>
        </w:tc>
        <w:tc>
          <w:tcPr>
            <w:tcW w:w="3338" w:type="dxa"/>
          </w:tcPr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Плановая, выездная. </w:t>
            </w:r>
          </w:p>
          <w:p w:rsidR="00475C8C" w:rsidRPr="004E44CF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</w:t>
            </w:r>
          </w:p>
        </w:tc>
        <w:tc>
          <w:tcPr>
            <w:tcW w:w="2789" w:type="dxa"/>
          </w:tcPr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Выявлено нарушение требований СанПиН 2.4.3259-15:</w:t>
            </w:r>
          </w:p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3.5. – игровое оборудование не территории не соответствует требованиям;</w:t>
            </w:r>
          </w:p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13.6. – отсутствует маркировка на уборочном инвентаре;</w:t>
            </w:r>
          </w:p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15.1. – не все сотрудники привиты в соответствии с национальным календарем прививок;</w:t>
            </w:r>
          </w:p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15.7. – нарушение норм питания</w:t>
            </w:r>
          </w:p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Исполнено.</w:t>
            </w:r>
          </w:p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Демонтировано и утилизировано игровое оборудование из автомобильных шин;</w:t>
            </w:r>
          </w:p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75C8C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Инвентарь промаркирован;</w:t>
            </w: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Сотрудники привиты;</w:t>
            </w: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Нормы питания приведены в соответствие.</w:t>
            </w:r>
          </w:p>
        </w:tc>
      </w:tr>
      <w:tr w:rsidR="00475C8C" w:rsidRPr="006F78AD" w:rsidTr="00E05028">
        <w:tc>
          <w:tcPr>
            <w:tcW w:w="1375" w:type="dxa"/>
          </w:tcPr>
          <w:p w:rsidR="00475C8C" w:rsidRDefault="00475C8C" w:rsidP="00004B6A">
            <w:r>
              <w:t>26.10.2018</w:t>
            </w:r>
          </w:p>
        </w:tc>
        <w:tc>
          <w:tcPr>
            <w:tcW w:w="1273" w:type="dxa"/>
          </w:tcPr>
          <w:p w:rsidR="00475C8C" w:rsidRDefault="00475C8C" w:rsidP="00004B6A">
            <w:r>
              <w:t>23.11.2018</w:t>
            </w:r>
          </w:p>
        </w:tc>
        <w:tc>
          <w:tcPr>
            <w:tcW w:w="4145" w:type="dxa"/>
          </w:tcPr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Главное управление МЧС Росси по Ярославской области</w:t>
            </w:r>
          </w:p>
        </w:tc>
        <w:tc>
          <w:tcPr>
            <w:tcW w:w="3338" w:type="dxa"/>
          </w:tcPr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Плановая, выездная.</w:t>
            </w:r>
          </w:p>
          <w:p w:rsidR="00475C8C" w:rsidRPr="004E44CF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соблюдения на объекте защиты, используемом (эксплуатируемом) организацией в процессе осуществления своей деятельности, требований пожарной безопасности</w:t>
            </w:r>
          </w:p>
        </w:tc>
        <w:tc>
          <w:tcPr>
            <w:tcW w:w="2789" w:type="dxa"/>
          </w:tcPr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 проверки от 23.11.2018 №147, выявлено нарушение:</w:t>
            </w:r>
          </w:p>
          <w:p w:rsidR="00475C8C" w:rsidRDefault="00475C8C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7.4. СНиП 21.01-97 – помещение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электрощитовой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имеющее различный класс функциональной пожарной опасности Ф5 не разделено ограждающими конструкциями с нормируемыми пределами огнестойкости и классами конструктивной пожарной опасности или противопожарными преградами от остальных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помещений учреждения класса функциональной пожарной опасности Ф 1.1.</w:t>
            </w:r>
          </w:p>
        </w:tc>
        <w:tc>
          <w:tcPr>
            <w:tcW w:w="2694" w:type="dxa"/>
          </w:tcPr>
          <w:p w:rsidR="00475C8C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Исполнено,</w:t>
            </w: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установлена противопожарная дверь в помещении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электрощитовой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05.07.2019 г.</w:t>
            </w:r>
          </w:p>
        </w:tc>
      </w:tr>
      <w:tr w:rsidR="00380A1F" w:rsidRPr="006F78AD" w:rsidTr="00E05028">
        <w:tc>
          <w:tcPr>
            <w:tcW w:w="1375" w:type="dxa"/>
          </w:tcPr>
          <w:p w:rsidR="00380A1F" w:rsidRPr="00F53FA9" w:rsidRDefault="00380A1F" w:rsidP="00004B6A">
            <w:r>
              <w:lastRenderedPageBreak/>
              <w:t>30.05.2019</w:t>
            </w:r>
          </w:p>
        </w:tc>
        <w:tc>
          <w:tcPr>
            <w:tcW w:w="1273" w:type="dxa"/>
          </w:tcPr>
          <w:p w:rsidR="00380A1F" w:rsidRPr="00F53FA9" w:rsidRDefault="00380A1F" w:rsidP="00004B6A">
            <w:r>
              <w:t>28.06.2019</w:t>
            </w:r>
          </w:p>
        </w:tc>
        <w:tc>
          <w:tcPr>
            <w:tcW w:w="4145" w:type="dxa"/>
          </w:tcPr>
          <w:p w:rsidR="00380A1F" w:rsidRPr="004E44C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Федеральной службы по надзору в сфере защиты прав потребителей и благополучия человека по Ярославской области</w:t>
            </w:r>
          </w:p>
        </w:tc>
        <w:tc>
          <w:tcPr>
            <w:tcW w:w="3338" w:type="dxa"/>
          </w:tcPr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Внеплановая/выездная.</w:t>
            </w:r>
          </w:p>
          <w:p w:rsidR="00380A1F" w:rsidRPr="004E44C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обязательных требований санитарно-эпидемиологических правил и нормативов.</w:t>
            </w:r>
          </w:p>
        </w:tc>
        <w:tc>
          <w:tcPr>
            <w:tcW w:w="2789" w:type="dxa"/>
          </w:tcPr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Выявлено нарушение СанПиН  2.4.2.3259-15:</w:t>
            </w:r>
          </w:p>
          <w:p w:rsidR="00380A1F" w:rsidRDefault="00380A1F" w:rsidP="00004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 xml:space="preserve">Акт проверки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28.06.2019 г.16.03.18г </w:t>
            </w:r>
          </w:p>
          <w:p w:rsidR="00380A1F" w:rsidRPr="004E44CF" w:rsidRDefault="00380A1F" w:rsidP="00004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3.1 – установить воздушные разрывы во всех производственных ваннах.</w:t>
            </w:r>
          </w:p>
        </w:tc>
        <w:tc>
          <w:tcPr>
            <w:tcW w:w="2694" w:type="dxa"/>
          </w:tcPr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Исполнено,</w:t>
            </w: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80A1F" w:rsidRDefault="00380A1F" w:rsidP="00004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Установлены сифоны с воздушным разрывом, март 2020 г.</w:t>
            </w:r>
          </w:p>
        </w:tc>
      </w:tr>
    </w:tbl>
    <w:p w:rsidR="006F78AD" w:rsidRPr="00197C79" w:rsidRDefault="006F78AD"/>
    <w:p w:rsidR="006F78AD" w:rsidRPr="00197C79" w:rsidRDefault="006F78AD"/>
    <w:p w:rsidR="006F78AD" w:rsidRPr="00197C79" w:rsidRDefault="006F78AD"/>
    <w:sectPr w:rsidR="006F78AD" w:rsidRPr="00197C79" w:rsidSect="006F7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45BBE"/>
    <w:multiLevelType w:val="hybridMultilevel"/>
    <w:tmpl w:val="BB56849A"/>
    <w:lvl w:ilvl="0" w:tplc="FF04C46A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AD"/>
    <w:rsid w:val="00151C85"/>
    <w:rsid w:val="00197C79"/>
    <w:rsid w:val="001B75CB"/>
    <w:rsid w:val="0020328C"/>
    <w:rsid w:val="00225A9E"/>
    <w:rsid w:val="002820EE"/>
    <w:rsid w:val="002C0002"/>
    <w:rsid w:val="00315E3C"/>
    <w:rsid w:val="00375F6D"/>
    <w:rsid w:val="00380A1F"/>
    <w:rsid w:val="00391930"/>
    <w:rsid w:val="003D3E7B"/>
    <w:rsid w:val="00440516"/>
    <w:rsid w:val="00475C8C"/>
    <w:rsid w:val="00484253"/>
    <w:rsid w:val="00521FCE"/>
    <w:rsid w:val="00541DF7"/>
    <w:rsid w:val="005A6397"/>
    <w:rsid w:val="006129CD"/>
    <w:rsid w:val="006F78AD"/>
    <w:rsid w:val="00820CB7"/>
    <w:rsid w:val="008D1B62"/>
    <w:rsid w:val="008D3B53"/>
    <w:rsid w:val="00A45F88"/>
    <w:rsid w:val="00AE76AE"/>
    <w:rsid w:val="00B00ADB"/>
    <w:rsid w:val="00B04E3F"/>
    <w:rsid w:val="00D301AC"/>
    <w:rsid w:val="00D812ED"/>
    <w:rsid w:val="00E05028"/>
    <w:rsid w:val="00F42FB4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 Михаил Валентинович</dc:creator>
  <cp:lastModifiedBy>Директор</cp:lastModifiedBy>
  <cp:revision>7</cp:revision>
  <cp:lastPrinted>2021-03-22T06:49:00Z</cp:lastPrinted>
  <dcterms:created xsi:type="dcterms:W3CDTF">2021-03-19T08:31:00Z</dcterms:created>
  <dcterms:modified xsi:type="dcterms:W3CDTF">2021-03-22T06:50:00Z</dcterms:modified>
</cp:coreProperties>
</file>