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64" w:rsidRPr="00342093" w:rsidRDefault="009179C0" w:rsidP="00342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093">
        <w:rPr>
          <w:rFonts w:ascii="Times New Roman" w:hAnsi="Times New Roman" w:cs="Times New Roman"/>
          <w:sz w:val="24"/>
          <w:szCs w:val="24"/>
        </w:rPr>
        <w:t>Государственное казённое учреждение социального обслуживания Ярославской области социально-реабилитационный центр для несовершеннолетних «Искорка»</w:t>
      </w:r>
    </w:p>
    <w:p w:rsidR="009179C0" w:rsidRPr="00342093" w:rsidRDefault="009179C0">
      <w:pPr>
        <w:rPr>
          <w:rFonts w:ascii="Times New Roman" w:hAnsi="Times New Roman" w:cs="Times New Roman"/>
          <w:sz w:val="24"/>
          <w:szCs w:val="24"/>
        </w:rPr>
      </w:pPr>
    </w:p>
    <w:p w:rsidR="009179C0" w:rsidRPr="00342093" w:rsidRDefault="009179C0" w:rsidP="00342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9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42093" w:rsidRDefault="00342093">
      <w:pPr>
        <w:rPr>
          <w:rFonts w:ascii="Times New Roman" w:hAnsi="Times New Roman" w:cs="Times New Roman"/>
          <w:sz w:val="24"/>
          <w:szCs w:val="24"/>
        </w:rPr>
      </w:pPr>
    </w:p>
    <w:p w:rsidR="009179C0" w:rsidRPr="0003583B" w:rsidRDefault="0003583B" w:rsidP="007D4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«24» января </w:t>
      </w:r>
      <w:r w:rsidR="009179C0" w:rsidRPr="00342093">
        <w:rPr>
          <w:rFonts w:ascii="Times New Roman" w:hAnsi="Times New Roman" w:cs="Times New Roman"/>
          <w:sz w:val="24"/>
          <w:szCs w:val="24"/>
        </w:rPr>
        <w:t xml:space="preserve"> </w:t>
      </w:r>
      <w:r w:rsidR="007D4490">
        <w:rPr>
          <w:rFonts w:ascii="Times New Roman" w:hAnsi="Times New Roman" w:cs="Times New Roman"/>
          <w:sz w:val="24"/>
          <w:szCs w:val="24"/>
        </w:rPr>
        <w:t xml:space="preserve">2024 г. </w:t>
      </w:r>
      <w:r w:rsidR="002A1936">
        <w:rPr>
          <w:rFonts w:ascii="Times New Roman" w:hAnsi="Times New Roman" w:cs="Times New Roman"/>
          <w:sz w:val="24"/>
          <w:szCs w:val="24"/>
        </w:rPr>
        <w:t xml:space="preserve">                                  с. </w:t>
      </w:r>
      <w:proofErr w:type="spellStart"/>
      <w:r w:rsidR="002A1936">
        <w:rPr>
          <w:rFonts w:ascii="Times New Roman" w:hAnsi="Times New Roman" w:cs="Times New Roman"/>
          <w:sz w:val="24"/>
          <w:szCs w:val="24"/>
        </w:rPr>
        <w:t>Вощажниково</w:t>
      </w:r>
      <w:proofErr w:type="spellEnd"/>
      <w:r w:rsidR="002A193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="009179C0" w:rsidRPr="00342093">
        <w:rPr>
          <w:rFonts w:ascii="Times New Roman" w:hAnsi="Times New Roman" w:cs="Times New Roman"/>
          <w:sz w:val="24"/>
          <w:szCs w:val="24"/>
        </w:rPr>
        <w:t>№</w:t>
      </w:r>
      <w:r w:rsidR="00FB4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342093" w:rsidRDefault="00342093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093" w:rsidRDefault="00342093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490" w:rsidRDefault="007D4490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-опасных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90" w:rsidRPr="00342093" w:rsidRDefault="007D4490" w:rsidP="007D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функций</w:t>
      </w:r>
      <w:r w:rsidRPr="007D4490">
        <w:rPr>
          <w:rFonts w:ascii="Times New Roman" w:hAnsi="Times New Roman" w:cs="Times New Roman"/>
          <w:sz w:val="24"/>
          <w:szCs w:val="24"/>
        </w:rPr>
        <w:t xml:space="preserve"> </w:t>
      </w:r>
      <w:r w:rsidRPr="003420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ГКУ СО ЯО СРЦ «Искорка»</w:t>
      </w:r>
    </w:p>
    <w:p w:rsidR="007D4490" w:rsidRPr="00342093" w:rsidRDefault="007D4490" w:rsidP="007D4490">
      <w:pPr>
        <w:rPr>
          <w:rFonts w:ascii="Times New Roman" w:hAnsi="Times New Roman" w:cs="Times New Roman"/>
          <w:sz w:val="24"/>
          <w:szCs w:val="24"/>
        </w:rPr>
      </w:pPr>
    </w:p>
    <w:p w:rsidR="00B0021D" w:rsidRPr="00342093" w:rsidRDefault="007D4490" w:rsidP="007D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09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C448C" w:rsidRDefault="00B0021D" w:rsidP="004455ED">
      <w:pPr>
        <w:jc w:val="both"/>
        <w:rPr>
          <w:rFonts w:ascii="Times New Roman" w:hAnsi="Times New Roman" w:cs="Times New Roman"/>
          <w:sz w:val="24"/>
          <w:szCs w:val="24"/>
        </w:rPr>
      </w:pPr>
      <w:r w:rsidRPr="00342093">
        <w:rPr>
          <w:rFonts w:ascii="Times New Roman" w:hAnsi="Times New Roman" w:cs="Times New Roman"/>
          <w:sz w:val="24"/>
          <w:szCs w:val="24"/>
        </w:rPr>
        <w:tab/>
      </w:r>
      <w:r w:rsidR="004455ED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7D4490">
        <w:rPr>
          <w:rFonts w:ascii="Times New Roman" w:hAnsi="Times New Roman" w:cs="Times New Roman"/>
          <w:sz w:val="24"/>
          <w:szCs w:val="24"/>
        </w:rPr>
        <w:t xml:space="preserve"> от 25.12.2008  № 273_ФЗ «О противодействии коррупции»</w:t>
      </w:r>
    </w:p>
    <w:p w:rsidR="007D4490" w:rsidRDefault="007D4490" w:rsidP="00445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D4490" w:rsidRDefault="007D4490" w:rsidP="007D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Утвердить перечень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-опасных функций ГКУ СО ЯО СРЦ «Искорка» согласно приложению.</w:t>
      </w:r>
    </w:p>
    <w:p w:rsidR="007D4490" w:rsidRDefault="007D4490" w:rsidP="007D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7D4490" w:rsidRDefault="007D4490" w:rsidP="00445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21D" w:rsidRPr="00342093" w:rsidRDefault="00B0021D">
      <w:pPr>
        <w:rPr>
          <w:rFonts w:ascii="Times New Roman" w:hAnsi="Times New Roman" w:cs="Times New Roman"/>
          <w:sz w:val="24"/>
          <w:szCs w:val="24"/>
        </w:rPr>
      </w:pPr>
    </w:p>
    <w:p w:rsidR="00342093" w:rsidRDefault="00342093">
      <w:pPr>
        <w:rPr>
          <w:rFonts w:ascii="Times New Roman" w:hAnsi="Times New Roman" w:cs="Times New Roman"/>
          <w:sz w:val="24"/>
          <w:szCs w:val="24"/>
        </w:rPr>
      </w:pPr>
    </w:p>
    <w:p w:rsidR="00F434DD" w:rsidRDefault="00F43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</w:t>
      </w:r>
      <w:r w:rsidR="007D449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Т.Н. Корсакова</w:t>
      </w:r>
    </w:p>
    <w:p w:rsidR="00F434DD" w:rsidRDefault="00F434DD">
      <w:pPr>
        <w:rPr>
          <w:rFonts w:ascii="Times New Roman" w:hAnsi="Times New Roman" w:cs="Times New Roman"/>
          <w:sz w:val="24"/>
          <w:szCs w:val="24"/>
        </w:rPr>
      </w:pPr>
    </w:p>
    <w:p w:rsidR="007D4490" w:rsidRDefault="007D4490">
      <w:pPr>
        <w:rPr>
          <w:rFonts w:ascii="Times New Roman" w:hAnsi="Times New Roman" w:cs="Times New Roman"/>
          <w:sz w:val="24"/>
          <w:szCs w:val="24"/>
        </w:rPr>
      </w:pPr>
    </w:p>
    <w:p w:rsidR="007D4490" w:rsidRDefault="007D4490">
      <w:pPr>
        <w:rPr>
          <w:rFonts w:ascii="Times New Roman" w:hAnsi="Times New Roman" w:cs="Times New Roman"/>
          <w:sz w:val="24"/>
          <w:szCs w:val="24"/>
        </w:rPr>
      </w:pPr>
    </w:p>
    <w:p w:rsidR="007D4490" w:rsidRDefault="007D4490">
      <w:pPr>
        <w:rPr>
          <w:rFonts w:ascii="Times New Roman" w:hAnsi="Times New Roman" w:cs="Times New Roman"/>
          <w:sz w:val="24"/>
          <w:szCs w:val="24"/>
        </w:rPr>
      </w:pPr>
    </w:p>
    <w:p w:rsidR="007D4490" w:rsidRDefault="007D4490">
      <w:pPr>
        <w:rPr>
          <w:rFonts w:ascii="Times New Roman" w:hAnsi="Times New Roman" w:cs="Times New Roman"/>
          <w:sz w:val="24"/>
          <w:szCs w:val="24"/>
        </w:rPr>
      </w:pPr>
    </w:p>
    <w:p w:rsidR="007D4490" w:rsidRDefault="007D4490">
      <w:pPr>
        <w:rPr>
          <w:rFonts w:ascii="Times New Roman" w:hAnsi="Times New Roman" w:cs="Times New Roman"/>
          <w:sz w:val="24"/>
          <w:szCs w:val="24"/>
        </w:rPr>
      </w:pPr>
    </w:p>
    <w:p w:rsidR="007D4490" w:rsidRDefault="007D4490">
      <w:pPr>
        <w:rPr>
          <w:rFonts w:ascii="Times New Roman" w:hAnsi="Times New Roman" w:cs="Times New Roman"/>
          <w:sz w:val="24"/>
          <w:szCs w:val="24"/>
        </w:rPr>
      </w:pPr>
    </w:p>
    <w:p w:rsidR="007D4490" w:rsidRDefault="007D4490">
      <w:pPr>
        <w:rPr>
          <w:rFonts w:ascii="Times New Roman" w:hAnsi="Times New Roman" w:cs="Times New Roman"/>
          <w:sz w:val="24"/>
          <w:szCs w:val="24"/>
        </w:rPr>
      </w:pPr>
    </w:p>
    <w:p w:rsidR="007D4490" w:rsidRDefault="007D4490">
      <w:pPr>
        <w:rPr>
          <w:rFonts w:ascii="Times New Roman" w:hAnsi="Times New Roman" w:cs="Times New Roman"/>
          <w:sz w:val="24"/>
          <w:szCs w:val="24"/>
        </w:rPr>
      </w:pPr>
    </w:p>
    <w:p w:rsidR="007D4490" w:rsidRDefault="007D4490">
      <w:pPr>
        <w:rPr>
          <w:rFonts w:ascii="Times New Roman" w:hAnsi="Times New Roman" w:cs="Times New Roman"/>
          <w:sz w:val="24"/>
          <w:szCs w:val="24"/>
        </w:rPr>
      </w:pPr>
    </w:p>
    <w:p w:rsidR="00976368" w:rsidRDefault="00976368">
      <w:pPr>
        <w:rPr>
          <w:rFonts w:ascii="Times New Roman" w:hAnsi="Times New Roman" w:cs="Times New Roman"/>
          <w:sz w:val="24"/>
          <w:szCs w:val="24"/>
        </w:rPr>
      </w:pPr>
    </w:p>
    <w:p w:rsidR="00F00401" w:rsidRDefault="00F00401" w:rsidP="007D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F00401" w:rsidRDefault="00F00401" w:rsidP="007D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ГКУ СО ЯО СРЦ «Искорка»</w:t>
      </w:r>
    </w:p>
    <w:p w:rsidR="00F00401" w:rsidRDefault="00F00401" w:rsidP="007D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03583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Т.Н. Корсакова</w:t>
      </w:r>
    </w:p>
    <w:p w:rsidR="00F00401" w:rsidRDefault="00F00401" w:rsidP="007D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490" w:rsidRDefault="007D4490" w:rsidP="007D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D4490" w:rsidRDefault="0003583B" w:rsidP="007D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«24» января 2024 г. №  12</w:t>
      </w:r>
    </w:p>
    <w:p w:rsidR="007D4490" w:rsidRDefault="007D4490" w:rsidP="007D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490" w:rsidRDefault="007D4490" w:rsidP="007D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5133" w:rsidRDefault="00BA5133" w:rsidP="007D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5133" w:rsidRDefault="00BA5133" w:rsidP="007D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490" w:rsidRDefault="007D4490" w:rsidP="007D4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-опасных функций</w:t>
      </w:r>
    </w:p>
    <w:p w:rsidR="007D4490" w:rsidRDefault="007D4490" w:rsidP="007D4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ГКУ СО ЯО СРЦ «Искорка»</w:t>
      </w:r>
    </w:p>
    <w:p w:rsidR="00BA5133" w:rsidRDefault="00BA5133" w:rsidP="007D4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133" w:rsidRDefault="00BA5133" w:rsidP="007D4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BA5133" w:rsidTr="00BA5133">
        <w:tc>
          <w:tcPr>
            <w:tcW w:w="675" w:type="dxa"/>
          </w:tcPr>
          <w:p w:rsidR="00BA5133" w:rsidRDefault="00BA5133" w:rsidP="007D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5133" w:rsidRPr="00BA5133" w:rsidRDefault="00BA5133" w:rsidP="007D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96" w:type="dxa"/>
          </w:tcPr>
          <w:p w:rsidR="00BA5133" w:rsidRDefault="00BA5133" w:rsidP="007D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-опасные функции</w:t>
            </w:r>
          </w:p>
        </w:tc>
      </w:tr>
      <w:tr w:rsidR="00BA5133" w:rsidTr="00BA5133">
        <w:tc>
          <w:tcPr>
            <w:tcW w:w="675" w:type="dxa"/>
          </w:tcPr>
          <w:p w:rsidR="00BA5133" w:rsidRPr="00BA5133" w:rsidRDefault="00BA5133" w:rsidP="007D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BA5133" w:rsidRPr="00BA5133" w:rsidRDefault="00F00401" w:rsidP="00BA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локальных нормативных актов</w:t>
            </w:r>
          </w:p>
        </w:tc>
      </w:tr>
      <w:tr w:rsidR="00BA5133" w:rsidTr="00BA5133">
        <w:tc>
          <w:tcPr>
            <w:tcW w:w="675" w:type="dxa"/>
          </w:tcPr>
          <w:p w:rsidR="00BA5133" w:rsidRPr="00BA5133" w:rsidRDefault="00BA5133" w:rsidP="007D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BA5133" w:rsidRPr="00BA5133" w:rsidRDefault="00F00401" w:rsidP="00BA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учреждения в судебных и иных органах власти</w:t>
            </w:r>
          </w:p>
        </w:tc>
      </w:tr>
      <w:tr w:rsidR="00BA5133" w:rsidTr="00BA5133">
        <w:tc>
          <w:tcPr>
            <w:tcW w:w="675" w:type="dxa"/>
          </w:tcPr>
          <w:p w:rsidR="00BA5133" w:rsidRPr="00BA5133" w:rsidRDefault="00BA5133" w:rsidP="007D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BA5133" w:rsidRPr="00BA5133" w:rsidRDefault="00F00401" w:rsidP="00BA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договорной работы (правовая экспертиза проектов договоров (соглашений), заключаемых от имени учреждения; подготовка по ним заключений, замечаний и предложений; мониторинг исполнения договоров (соглашений))</w:t>
            </w:r>
          </w:p>
        </w:tc>
      </w:tr>
      <w:tr w:rsidR="00BA5133" w:rsidTr="00BA5133">
        <w:tc>
          <w:tcPr>
            <w:tcW w:w="675" w:type="dxa"/>
          </w:tcPr>
          <w:p w:rsidR="00BA5133" w:rsidRPr="00BA5133" w:rsidRDefault="00BA5133" w:rsidP="007D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BA5133" w:rsidRPr="00BA5133" w:rsidRDefault="00F00401" w:rsidP="00BA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распорядителя и получателя бюджетных средств, предусмотренных на финансирование,  возложенных на учреждение полномочий</w:t>
            </w:r>
          </w:p>
        </w:tc>
      </w:tr>
      <w:tr w:rsidR="00BA5133" w:rsidTr="00BA5133">
        <w:tc>
          <w:tcPr>
            <w:tcW w:w="675" w:type="dxa"/>
          </w:tcPr>
          <w:p w:rsidR="00BA5133" w:rsidRPr="00BA5133" w:rsidRDefault="00BA5133" w:rsidP="007D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BA5133" w:rsidRPr="00BA5133" w:rsidRDefault="00F00401" w:rsidP="00BA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государственного заказчика, осуществляющего закупки товаров, работ, услуг для </w:t>
            </w:r>
            <w:r w:rsidR="00B7276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</w:tr>
      <w:tr w:rsidR="00BA5133" w:rsidTr="00BA5133">
        <w:tc>
          <w:tcPr>
            <w:tcW w:w="675" w:type="dxa"/>
          </w:tcPr>
          <w:p w:rsidR="00BA5133" w:rsidRPr="00BA5133" w:rsidRDefault="00BA5133" w:rsidP="007D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BA5133" w:rsidRPr="00BA5133" w:rsidRDefault="00B72769" w:rsidP="00BA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государственных услуг гражданам по предоставлению социальных услуг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полустационарной формах социального обслуживания</w:t>
            </w:r>
          </w:p>
        </w:tc>
      </w:tr>
    </w:tbl>
    <w:p w:rsidR="007D4490" w:rsidRPr="00342093" w:rsidRDefault="007D4490" w:rsidP="007D449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D4490" w:rsidRPr="0034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0"/>
    <w:rsid w:val="0003583B"/>
    <w:rsid w:val="00234302"/>
    <w:rsid w:val="002A1936"/>
    <w:rsid w:val="00342093"/>
    <w:rsid w:val="004455ED"/>
    <w:rsid w:val="007D4490"/>
    <w:rsid w:val="007E3DEA"/>
    <w:rsid w:val="008E603E"/>
    <w:rsid w:val="009179C0"/>
    <w:rsid w:val="00976368"/>
    <w:rsid w:val="00A81C26"/>
    <w:rsid w:val="00B0021D"/>
    <w:rsid w:val="00B72769"/>
    <w:rsid w:val="00BA5133"/>
    <w:rsid w:val="00C87164"/>
    <w:rsid w:val="00DC448C"/>
    <w:rsid w:val="00F00401"/>
    <w:rsid w:val="00F434DD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04FF-AA87-41BD-834F-F888FACB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YURIST</cp:lastModifiedBy>
  <cp:revision>8</cp:revision>
  <cp:lastPrinted>2023-03-17T11:14:00Z</cp:lastPrinted>
  <dcterms:created xsi:type="dcterms:W3CDTF">2024-01-22T12:38:00Z</dcterms:created>
  <dcterms:modified xsi:type="dcterms:W3CDTF">2024-01-29T08:48:00Z</dcterms:modified>
</cp:coreProperties>
</file>